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7BA2" w14:textId="77777777" w:rsidR="00F42C71" w:rsidRDefault="00F42C71" w:rsidP="00690058">
      <w:pPr>
        <w:pStyle w:val="Default"/>
        <w:ind w:firstLine="720"/>
        <w:rPr>
          <w:bCs/>
        </w:rPr>
      </w:pPr>
      <w:r>
        <w:rPr>
          <w:bCs/>
        </w:rPr>
        <w:t xml:space="preserve">In order to protect your health information and that of other patients, it is </w:t>
      </w:r>
      <w:r w:rsidR="003D2BE7">
        <w:rPr>
          <w:bCs/>
        </w:rPr>
        <w:t>Bellamah Vein Center’s</w:t>
      </w:r>
      <w:r>
        <w:rPr>
          <w:bCs/>
        </w:rPr>
        <w:t xml:space="preserve"> policy not to allow the use of </w:t>
      </w:r>
      <w:r w:rsidR="007769B4">
        <w:rPr>
          <w:bCs/>
        </w:rPr>
        <w:t xml:space="preserve">personal </w:t>
      </w:r>
      <w:r>
        <w:rPr>
          <w:bCs/>
        </w:rPr>
        <w:t>photography, video or audio recording devices within our office.</w:t>
      </w:r>
    </w:p>
    <w:p w14:paraId="4B86E27F" w14:textId="77777777" w:rsidR="007769B4" w:rsidRDefault="007769B4" w:rsidP="00690058">
      <w:pPr>
        <w:pStyle w:val="Default"/>
        <w:ind w:firstLine="720"/>
        <w:rPr>
          <w:bCs/>
        </w:rPr>
      </w:pPr>
    </w:p>
    <w:p w14:paraId="10AC0AAA" w14:textId="77777777" w:rsidR="007769B4" w:rsidRPr="007769B4" w:rsidRDefault="007769B4" w:rsidP="00690058">
      <w:pPr>
        <w:pStyle w:val="Default"/>
        <w:ind w:firstLine="720"/>
        <w:rPr>
          <w:b/>
          <w:bCs/>
        </w:rPr>
      </w:pPr>
      <w:r>
        <w:rPr>
          <w:bCs/>
        </w:rPr>
        <w:t>Bellamah Vein Center m</w:t>
      </w:r>
      <w:r w:rsidR="00936BBA">
        <w:rPr>
          <w:bCs/>
        </w:rPr>
        <w:t>a</w:t>
      </w:r>
      <w:r>
        <w:rPr>
          <w:bCs/>
        </w:rPr>
        <w:t xml:space="preserve">y need to photograph you to document your medical condition, help with diagnosis and/or treatment of a condition, and/or to help plan details of your treatment. Photographs </w:t>
      </w:r>
      <w:r w:rsidR="00A655AC">
        <w:rPr>
          <w:bCs/>
        </w:rPr>
        <w:t xml:space="preserve">are </w:t>
      </w:r>
      <w:r>
        <w:rPr>
          <w:bCs/>
        </w:rPr>
        <w:t>taken</w:t>
      </w:r>
      <w:r w:rsidR="00A655AC">
        <w:rPr>
          <w:bCs/>
        </w:rPr>
        <w:t xml:space="preserve"> solely</w:t>
      </w:r>
      <w:r>
        <w:rPr>
          <w:bCs/>
        </w:rPr>
        <w:t xml:space="preserve"> for these clinical reasons </w:t>
      </w:r>
      <w:r w:rsidR="00A655AC">
        <w:rPr>
          <w:bCs/>
        </w:rPr>
        <w:t xml:space="preserve">and </w:t>
      </w:r>
      <w:r>
        <w:rPr>
          <w:bCs/>
        </w:rPr>
        <w:t>will be made part of your medical record.</w:t>
      </w:r>
    </w:p>
    <w:p w14:paraId="3321DE25" w14:textId="77777777" w:rsidR="00F42C71" w:rsidRDefault="00F42C71" w:rsidP="000B21C8">
      <w:pPr>
        <w:pStyle w:val="Default"/>
        <w:rPr>
          <w:bCs/>
        </w:rPr>
      </w:pPr>
    </w:p>
    <w:p w14:paraId="355408BC" w14:textId="77777777" w:rsidR="00F42C71" w:rsidRDefault="00F42C71" w:rsidP="00F42C71">
      <w:pPr>
        <w:pStyle w:val="Default"/>
        <w:ind w:firstLine="720"/>
        <w:rPr>
          <w:bCs/>
        </w:rPr>
      </w:pPr>
      <w:r>
        <w:rPr>
          <w:bCs/>
        </w:rPr>
        <w:t xml:space="preserve">I acknowledge that Bellamah Vein </w:t>
      </w:r>
      <w:r w:rsidR="003D2BE7">
        <w:rPr>
          <w:bCs/>
        </w:rPr>
        <w:t xml:space="preserve">Center </w:t>
      </w:r>
      <w:r>
        <w:rPr>
          <w:bCs/>
        </w:rPr>
        <w:t xml:space="preserve">may release to third party payers requested medical and/or other information necessary to process my claim(s). I hereby assign to </w:t>
      </w:r>
      <w:r w:rsidR="003D2BE7">
        <w:rPr>
          <w:bCs/>
        </w:rPr>
        <w:t>Bellamah Vein Center</w:t>
      </w:r>
      <w:r>
        <w:rPr>
          <w:bCs/>
        </w:rPr>
        <w:t xml:space="preserve"> all benefits which are or shall become payable from any third party payer who is responsible for payment of my </w:t>
      </w:r>
      <w:r w:rsidR="003D2BE7">
        <w:rPr>
          <w:bCs/>
        </w:rPr>
        <w:t>Bellamah Vein Center</w:t>
      </w:r>
      <w:r>
        <w:rPr>
          <w:bCs/>
        </w:rPr>
        <w:t xml:space="preserve"> expenses. I authorize and direct all third party payers to pay all benefits directly to </w:t>
      </w:r>
      <w:r w:rsidR="003D2BE7">
        <w:rPr>
          <w:bCs/>
        </w:rPr>
        <w:t>Bellamah Vein Center</w:t>
      </w:r>
      <w:r>
        <w:rPr>
          <w:bCs/>
        </w:rPr>
        <w:t>.</w:t>
      </w:r>
    </w:p>
    <w:p w14:paraId="73DFDF39" w14:textId="77777777" w:rsidR="00F42C71" w:rsidRDefault="00F42C71" w:rsidP="000B21C8">
      <w:pPr>
        <w:pStyle w:val="Default"/>
        <w:rPr>
          <w:bCs/>
        </w:rPr>
      </w:pPr>
    </w:p>
    <w:p w14:paraId="6E83801F" w14:textId="77777777" w:rsidR="00F42C71" w:rsidRDefault="00F42C71" w:rsidP="00F42C71">
      <w:pPr>
        <w:pStyle w:val="Default"/>
        <w:ind w:firstLine="720"/>
        <w:rPr>
          <w:bCs/>
        </w:rPr>
      </w:pPr>
      <w:r>
        <w:rPr>
          <w:bCs/>
        </w:rPr>
        <w:t xml:space="preserve">This may include health care information associated with drug/alcohol abuse, mental or psychiatric care, abortion, HIV status and/or diagnosis of AIDS and/or other sexually transmitted diseases including hepatitis. </w:t>
      </w:r>
    </w:p>
    <w:p w14:paraId="45D70D30" w14:textId="77777777" w:rsidR="00F42C71" w:rsidRDefault="00F42C71" w:rsidP="000B21C8">
      <w:pPr>
        <w:pStyle w:val="Default"/>
        <w:rPr>
          <w:bCs/>
        </w:rPr>
      </w:pPr>
    </w:p>
    <w:p w14:paraId="6621C1E0" w14:textId="77777777" w:rsidR="00F42C71" w:rsidRDefault="00F42C71" w:rsidP="00F42C71">
      <w:pPr>
        <w:pStyle w:val="Default"/>
        <w:ind w:firstLine="720"/>
        <w:rPr>
          <w:bCs/>
        </w:rPr>
      </w:pPr>
      <w:r>
        <w:rPr>
          <w:bCs/>
        </w:rPr>
        <w:t xml:space="preserve">Patient and/or persons legally and financially responsible for patient’s medical bills agree to pay patient’s account regardless of the existence of insurance or third party liability. Full payment will be made promptly unless other credit arrangements are made. </w:t>
      </w:r>
      <w:r w:rsidR="003D2BE7">
        <w:rPr>
          <w:bCs/>
        </w:rPr>
        <w:t>Bellamah Vein Center</w:t>
      </w:r>
      <w:r>
        <w:rPr>
          <w:bCs/>
        </w:rPr>
        <w:t xml:space="preserve"> is free to declare the entire balance to be due and payable if any scheduled payments are missed. The undersigned agrees to pay all costs of collection, including reasonable attorney’s fees, if the account is not paid timely.</w:t>
      </w:r>
    </w:p>
    <w:p w14:paraId="3817AD9B" w14:textId="77777777" w:rsidR="00F42C71" w:rsidRDefault="00F42C71" w:rsidP="000B21C8">
      <w:pPr>
        <w:pStyle w:val="Default"/>
        <w:rPr>
          <w:bCs/>
        </w:rPr>
      </w:pPr>
    </w:p>
    <w:p w14:paraId="7F6BD71D" w14:textId="77777777" w:rsidR="007769B4" w:rsidRDefault="00F42C71" w:rsidP="007769B4">
      <w:pPr>
        <w:pStyle w:val="Default"/>
        <w:rPr>
          <w:bCs/>
        </w:rPr>
      </w:pPr>
      <w:r>
        <w:rPr>
          <w:bCs/>
        </w:rPr>
        <w:t>I</w:t>
      </w:r>
      <w:r w:rsidR="0039371D">
        <w:rPr>
          <w:bCs/>
        </w:rPr>
        <w:t xml:space="preserve">, </w:t>
      </w:r>
      <w:r w:rsidR="007769B4">
        <w:rPr>
          <w:bCs/>
        </w:rPr>
        <w:t>_______________________________________</w:t>
      </w:r>
      <w:r w:rsidR="007769B4" w:rsidRPr="007769B4">
        <w:rPr>
          <w:bCs/>
        </w:rPr>
        <w:t xml:space="preserve"> </w:t>
      </w:r>
      <w:r w:rsidR="007769B4">
        <w:rPr>
          <w:bCs/>
        </w:rPr>
        <w:t xml:space="preserve"> authorize treatment and agree to pay all fees</w:t>
      </w:r>
    </w:p>
    <w:p w14:paraId="6728827F" w14:textId="77777777" w:rsidR="00F42C71" w:rsidRDefault="007769B4" w:rsidP="007769B4">
      <w:pPr>
        <w:pStyle w:val="Default"/>
        <w:rPr>
          <w:bCs/>
        </w:rPr>
      </w:pPr>
      <w:r>
        <w:rPr>
          <w:bCs/>
        </w:rPr>
        <w:t xml:space="preserve">   </w:t>
      </w:r>
      <w:r w:rsidRPr="007769B4">
        <w:rPr>
          <w:bCs/>
          <w:sz w:val="22"/>
        </w:rPr>
        <w:t>(</w:t>
      </w:r>
      <w:r>
        <w:rPr>
          <w:bCs/>
          <w:sz w:val="22"/>
        </w:rPr>
        <w:t>Printed Patient Name</w:t>
      </w:r>
      <w:r w:rsidRPr="007769B4">
        <w:rPr>
          <w:bCs/>
          <w:sz w:val="22"/>
        </w:rPr>
        <w:t>)</w:t>
      </w:r>
      <w:r>
        <w:rPr>
          <w:bCs/>
          <w:sz w:val="22"/>
        </w:rPr>
        <w:t xml:space="preserve">                                            </w:t>
      </w:r>
      <w:r w:rsidR="00F42C71" w:rsidRPr="007769B4">
        <w:rPr>
          <w:bCs/>
          <w:sz w:val="22"/>
        </w:rPr>
        <w:t xml:space="preserve"> </w:t>
      </w:r>
      <w:r>
        <w:rPr>
          <w:bCs/>
          <w:sz w:val="22"/>
        </w:rPr>
        <w:t xml:space="preserve">      </w:t>
      </w:r>
      <w:r w:rsidR="00F42C71">
        <w:rPr>
          <w:bCs/>
        </w:rPr>
        <w:t>and charges for any services.</w:t>
      </w:r>
    </w:p>
    <w:p w14:paraId="182331DC" w14:textId="77777777" w:rsidR="00F42C71" w:rsidRDefault="00F42C71" w:rsidP="000B21C8">
      <w:pPr>
        <w:pStyle w:val="Default"/>
        <w:rPr>
          <w:bCs/>
        </w:rPr>
      </w:pPr>
    </w:p>
    <w:p w14:paraId="193C71BB" w14:textId="77777777" w:rsidR="00F42C71" w:rsidRDefault="00F42C71" w:rsidP="000B21C8">
      <w:pPr>
        <w:pStyle w:val="Default"/>
        <w:rPr>
          <w:bCs/>
        </w:rPr>
      </w:pPr>
      <w:r>
        <w:rPr>
          <w:bCs/>
        </w:rPr>
        <w:t>_______________________________________</w:t>
      </w:r>
    </w:p>
    <w:p w14:paraId="3EE3DE3D" w14:textId="77777777" w:rsidR="00F42C71" w:rsidRPr="007769B4" w:rsidRDefault="007769B4" w:rsidP="000B21C8">
      <w:pPr>
        <w:pStyle w:val="Default"/>
        <w:rPr>
          <w:bCs/>
          <w:sz w:val="22"/>
        </w:rPr>
      </w:pPr>
      <w:r>
        <w:rPr>
          <w:bCs/>
          <w:sz w:val="22"/>
        </w:rPr>
        <w:t>Signature of Patient</w:t>
      </w:r>
    </w:p>
    <w:p w14:paraId="46D192B1" w14:textId="77777777" w:rsidR="00F42C71" w:rsidRDefault="00F42C71" w:rsidP="000B21C8">
      <w:pPr>
        <w:pStyle w:val="Default"/>
        <w:rPr>
          <w:bCs/>
        </w:rPr>
      </w:pPr>
    </w:p>
    <w:p w14:paraId="70F5638B" w14:textId="77777777" w:rsidR="00F42C71" w:rsidRDefault="00F42C71" w:rsidP="000B21C8">
      <w:pPr>
        <w:pStyle w:val="Default"/>
        <w:rPr>
          <w:bCs/>
        </w:rPr>
      </w:pPr>
      <w:r>
        <w:rPr>
          <w:bCs/>
        </w:rPr>
        <w:t>_______________________________________</w:t>
      </w:r>
    </w:p>
    <w:p w14:paraId="10F8C422" w14:textId="77777777" w:rsidR="00F42C71" w:rsidRPr="007769B4" w:rsidRDefault="00F42C71" w:rsidP="000B21C8">
      <w:pPr>
        <w:pStyle w:val="Default"/>
        <w:rPr>
          <w:bCs/>
          <w:sz w:val="22"/>
        </w:rPr>
      </w:pPr>
      <w:r w:rsidRPr="007769B4">
        <w:rPr>
          <w:bCs/>
          <w:sz w:val="22"/>
        </w:rPr>
        <w:t xml:space="preserve">Authorized Representative Signature/Relation </w:t>
      </w:r>
    </w:p>
    <w:p w14:paraId="328910E9" w14:textId="77777777" w:rsidR="00F42C71" w:rsidRDefault="00F42C71" w:rsidP="000B21C8">
      <w:pPr>
        <w:pStyle w:val="Default"/>
        <w:rPr>
          <w:bCs/>
        </w:rPr>
      </w:pPr>
    </w:p>
    <w:p w14:paraId="4F5A9C33" w14:textId="77777777" w:rsidR="00F42C71" w:rsidRDefault="00F42C71" w:rsidP="000B21C8">
      <w:pPr>
        <w:pStyle w:val="Default"/>
        <w:rPr>
          <w:bCs/>
        </w:rPr>
      </w:pPr>
      <w:r>
        <w:rPr>
          <w:bCs/>
        </w:rPr>
        <w:t>_______________________________________</w:t>
      </w:r>
      <w:bookmarkStart w:id="0" w:name="_GoBack"/>
      <w:bookmarkEnd w:id="0"/>
    </w:p>
    <w:p w14:paraId="62273D65" w14:textId="77777777" w:rsidR="00F42C71" w:rsidRPr="007769B4" w:rsidRDefault="00F42C71" w:rsidP="000B21C8">
      <w:pPr>
        <w:pStyle w:val="Default"/>
        <w:rPr>
          <w:bCs/>
          <w:sz w:val="22"/>
        </w:rPr>
      </w:pPr>
      <w:r w:rsidRPr="007769B4">
        <w:rPr>
          <w:bCs/>
          <w:sz w:val="22"/>
        </w:rPr>
        <w:t>Date</w:t>
      </w:r>
    </w:p>
    <w:sectPr w:rsidR="00F42C71" w:rsidRPr="007769B4" w:rsidSect="00690058">
      <w:headerReference w:type="default" r:id="rId6"/>
      <w:footerReference w:type="default" r:id="rId7"/>
      <w:pgSz w:w="12240" w:h="15840"/>
      <w:pgMar w:top="36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6A18" w14:textId="77777777" w:rsidR="009208AD" w:rsidRDefault="009208AD" w:rsidP="001C52CB">
      <w:pPr>
        <w:spacing w:after="0" w:line="240" w:lineRule="auto"/>
      </w:pPr>
      <w:r>
        <w:separator/>
      </w:r>
    </w:p>
  </w:endnote>
  <w:endnote w:type="continuationSeparator" w:id="0">
    <w:p w14:paraId="40123CB6" w14:textId="77777777" w:rsidR="009208AD" w:rsidRDefault="009208AD" w:rsidP="001C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D9D7" w14:textId="77777777" w:rsidR="001C52CB" w:rsidRDefault="001C52CB" w:rsidP="001C52CB">
    <w:pPr>
      <w:tabs>
        <w:tab w:val="center" w:pos="4680"/>
        <w:tab w:val="right" w:pos="9360"/>
      </w:tabs>
      <w:spacing w:after="0"/>
      <w:rPr>
        <w:rFonts w:ascii="Arial Narrow" w:eastAsia="Calibri" w:hAnsi="Arial Narrow" w:cs="Times New Roman"/>
        <w:b/>
        <w:color w:val="0097CC"/>
        <w:sz w:val="20"/>
        <w:szCs w:val="20"/>
      </w:rPr>
    </w:pPr>
    <w:r>
      <w:rPr>
        <w:rFonts w:ascii="Arial Narrow" w:eastAsia="Calibri" w:hAnsi="Arial Narrow" w:cs="Times New Roman"/>
        <w:b/>
        <w:color w:val="0097CC"/>
        <w:sz w:val="20"/>
        <w:szCs w:val="20"/>
      </w:rPr>
      <w:tab/>
    </w:r>
    <w:r w:rsidRPr="00FA0C49">
      <w:rPr>
        <w:rFonts w:ascii="Arial Narrow" w:eastAsia="Calibri" w:hAnsi="Arial Narrow" w:cs="Times New Roman"/>
        <w:b/>
        <w:color w:val="0097CC"/>
        <w:sz w:val="20"/>
        <w:szCs w:val="20"/>
      </w:rPr>
      <w:t>David H. Bellamah, M.D., FACS</w:t>
    </w:r>
    <w:r>
      <w:rPr>
        <w:rFonts w:ascii="Arial Narrow" w:eastAsia="Calibri" w:hAnsi="Arial Narrow" w:cs="Times New Roman"/>
        <w:b/>
        <w:color w:val="0097CC"/>
        <w:sz w:val="20"/>
        <w:szCs w:val="20"/>
      </w:rPr>
      <w:t xml:space="preserve"> </w:t>
    </w:r>
  </w:p>
  <w:p w14:paraId="4E3068EB" w14:textId="1DCACD24" w:rsidR="00583E4E" w:rsidRDefault="001C52CB" w:rsidP="00583E4E">
    <w:pPr>
      <w:tabs>
        <w:tab w:val="center" w:pos="4680"/>
        <w:tab w:val="right" w:pos="9360"/>
      </w:tabs>
      <w:spacing w:after="0" w:line="240" w:lineRule="auto"/>
      <w:jc w:val="center"/>
      <w:rPr>
        <w:rFonts w:ascii="Arial Narrow" w:eastAsia="Calibri" w:hAnsi="Arial Narrow" w:cs="Calibri"/>
        <w:b/>
        <w:color w:val="0097CC"/>
        <w:sz w:val="20"/>
        <w:szCs w:val="20"/>
      </w:rPr>
    </w:pPr>
    <w:r w:rsidRPr="00FA0C49">
      <w:rPr>
        <w:rFonts w:ascii="Arial Narrow" w:eastAsia="Calibri" w:hAnsi="Arial Narrow" w:cs="Times New Roman"/>
        <w:b/>
        <w:color w:val="0097CC"/>
        <w:sz w:val="20"/>
        <w:szCs w:val="20"/>
      </w:rPr>
      <w:t xml:space="preserve">Bellamah Vein </w:t>
    </w:r>
    <w:r w:rsidR="003D2BE7">
      <w:rPr>
        <w:rFonts w:ascii="Arial Narrow" w:eastAsia="Calibri" w:hAnsi="Arial Narrow" w:cs="Times New Roman"/>
        <w:b/>
        <w:color w:val="0097CC"/>
        <w:sz w:val="20"/>
        <w:szCs w:val="20"/>
      </w:rPr>
      <w:t>Center</w:t>
    </w:r>
    <w:r w:rsidRPr="00FA0C49">
      <w:rPr>
        <w:rFonts w:ascii="Arial Narrow" w:eastAsia="Calibri" w:hAnsi="Arial Narrow" w:cs="Times New Roman"/>
        <w:b/>
        <w:color w:val="0097CC"/>
        <w:sz w:val="20"/>
        <w:szCs w:val="20"/>
      </w:rPr>
      <w:t>, PLLC</w:t>
    </w:r>
    <w:r w:rsidR="00583E4E">
      <w:rPr>
        <w:rFonts w:ascii="Arial Narrow" w:eastAsia="Calibri" w:hAnsi="Arial Narrow" w:cs="Calibri"/>
        <w:b/>
        <w:color w:val="0097CC"/>
        <w:sz w:val="20"/>
        <w:szCs w:val="20"/>
      </w:rPr>
      <w:br/>
      <w:t>2975 Stockyard Road; Suite 200 ◦ Missoula, MT 59808</w:t>
    </w:r>
  </w:p>
  <w:p w14:paraId="4409FD93" w14:textId="50527D2F" w:rsidR="001C52CB" w:rsidRPr="00FA0C49" w:rsidRDefault="00583E4E" w:rsidP="00583E4E">
    <w:pPr>
      <w:tabs>
        <w:tab w:val="center" w:pos="4680"/>
        <w:tab w:val="right" w:pos="9360"/>
      </w:tabs>
      <w:spacing w:after="0" w:line="240" w:lineRule="auto"/>
      <w:jc w:val="center"/>
      <w:rPr>
        <w:rFonts w:ascii="Arial Narrow" w:eastAsia="Calibri" w:hAnsi="Arial Narrow" w:cs="Times New Roman"/>
        <w:b/>
        <w:color w:val="0097CC"/>
        <w:sz w:val="20"/>
        <w:szCs w:val="20"/>
      </w:rPr>
    </w:pPr>
    <w:r>
      <w:rPr>
        <w:rFonts w:ascii="Arial Narrow" w:eastAsia="Calibri" w:hAnsi="Arial Narrow" w:cs="Calibri"/>
        <w:b/>
        <w:color w:val="0097CC"/>
        <w:sz w:val="20"/>
        <w:szCs w:val="20"/>
      </w:rPr>
      <w:t>575 Sunset Blvd.; Suite 104 ◦ Kalispell, MT 59901</w:t>
    </w:r>
    <w:r>
      <w:rPr>
        <w:rFonts w:ascii="Arial Narrow" w:eastAsia="Calibri" w:hAnsi="Arial Narrow" w:cs="Calibri"/>
        <w:b/>
        <w:color w:val="0097CC"/>
        <w:sz w:val="20"/>
        <w:szCs w:val="20"/>
      </w:rPr>
      <w:br/>
      <w:t>Phone: 406.541.3200 ◦ Fax: 406.541.3201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A467" w14:textId="77777777" w:rsidR="009208AD" w:rsidRDefault="009208AD" w:rsidP="001C52CB">
      <w:pPr>
        <w:spacing w:after="0" w:line="240" w:lineRule="auto"/>
      </w:pPr>
      <w:r>
        <w:separator/>
      </w:r>
    </w:p>
  </w:footnote>
  <w:footnote w:type="continuationSeparator" w:id="0">
    <w:p w14:paraId="1563A275" w14:textId="77777777" w:rsidR="009208AD" w:rsidRDefault="009208AD" w:rsidP="001C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AD9F" w14:textId="77777777" w:rsidR="00690058" w:rsidRPr="00690058" w:rsidRDefault="00B2720C" w:rsidP="0039371D">
    <w:pPr>
      <w:pStyle w:val="Header"/>
      <w:jc w:val="center"/>
    </w:pPr>
    <w:r>
      <w:rPr>
        <w:noProof/>
      </w:rPr>
      <w:drawing>
        <wp:inline distT="0" distB="0" distL="0" distR="0" wp14:anchorId="33E9F67D" wp14:editId="31A1E636">
          <wp:extent cx="171602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VC_NEW Logo-stacked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024" cy="137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8"/>
    <w:rsid w:val="000B21C8"/>
    <w:rsid w:val="001C0D7D"/>
    <w:rsid w:val="001C52CB"/>
    <w:rsid w:val="001E00BD"/>
    <w:rsid w:val="00220857"/>
    <w:rsid w:val="0039371D"/>
    <w:rsid w:val="003D2BE7"/>
    <w:rsid w:val="00583E4E"/>
    <w:rsid w:val="0062514F"/>
    <w:rsid w:val="006566BE"/>
    <w:rsid w:val="00690058"/>
    <w:rsid w:val="006F0432"/>
    <w:rsid w:val="007769B4"/>
    <w:rsid w:val="009208AD"/>
    <w:rsid w:val="00936BBA"/>
    <w:rsid w:val="00A31F04"/>
    <w:rsid w:val="00A655AC"/>
    <w:rsid w:val="00B2720C"/>
    <w:rsid w:val="00F4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6D126"/>
  <w15:docId w15:val="{E3581B5C-557B-4043-9D8F-AD36A45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1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CB"/>
  </w:style>
  <w:style w:type="paragraph" w:styleId="Footer">
    <w:name w:val="footer"/>
    <w:basedOn w:val="Normal"/>
    <w:link w:val="FooterChar"/>
    <w:uiPriority w:val="99"/>
    <w:unhideWhenUsed/>
    <w:rsid w:val="001C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CB"/>
  </w:style>
  <w:style w:type="paragraph" w:styleId="BalloonText">
    <w:name w:val="Balloon Text"/>
    <w:basedOn w:val="Normal"/>
    <w:link w:val="BalloonTextChar"/>
    <w:uiPriority w:val="99"/>
    <w:semiHidden/>
    <w:unhideWhenUsed/>
    <w:rsid w:val="0039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73471">
      <w:bodyDiv w:val="1"/>
      <w:marLeft w:val="0"/>
      <w:marRight w:val="0"/>
      <w:marTop w:val="0"/>
      <w:marBottom w:val="0"/>
      <w:divBdr>
        <w:top w:val="none" w:sz="0" w:space="0" w:color="auto"/>
        <w:left w:val="none" w:sz="0" w:space="0" w:color="auto"/>
        <w:bottom w:val="none" w:sz="0" w:space="0" w:color="auto"/>
        <w:right w:val="none" w:sz="0" w:space="0" w:color="auto"/>
      </w:divBdr>
    </w:div>
    <w:div w:id="1351833580">
      <w:bodyDiv w:val="1"/>
      <w:marLeft w:val="0"/>
      <w:marRight w:val="0"/>
      <w:marTop w:val="0"/>
      <w:marBottom w:val="0"/>
      <w:divBdr>
        <w:top w:val="none" w:sz="0" w:space="0" w:color="auto"/>
        <w:left w:val="none" w:sz="0" w:space="0" w:color="auto"/>
        <w:bottom w:val="none" w:sz="0" w:space="0" w:color="auto"/>
        <w:right w:val="none" w:sz="0" w:space="0" w:color="auto"/>
      </w:divBdr>
    </w:div>
    <w:div w:id="14555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11BBA34DEAD4280D8D1E1C338FDBA" ma:contentTypeVersion="12" ma:contentTypeDescription="Create a new document." ma:contentTypeScope="" ma:versionID="ba5aaff0707cdc791c4a25b7eed585cd">
  <xsd:schema xmlns:xsd="http://www.w3.org/2001/XMLSchema" xmlns:xs="http://www.w3.org/2001/XMLSchema" xmlns:p="http://schemas.microsoft.com/office/2006/metadata/properties" xmlns:ns2="2adcdc5c-06ca-4af8-9f65-44a5de95403b" xmlns:ns3="fbce6993-bb5a-4a92-9b48-7c550440ed90" targetNamespace="http://schemas.microsoft.com/office/2006/metadata/properties" ma:root="true" ma:fieldsID="3889dce4d71f5921e1975d2f80bcf628" ns2:_="" ns3:_="">
    <xsd:import namespace="2adcdc5c-06ca-4af8-9f65-44a5de95403b"/>
    <xsd:import namespace="fbce6993-bb5a-4a92-9b48-7c550440ed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dc5c-06ca-4af8-9f65-44a5de954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e6993-bb5a-4a92-9b48-7c550440ed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C2DEF-0DDA-4E2A-99DC-88B0401E6540}"/>
</file>

<file path=customXml/itemProps2.xml><?xml version="1.0" encoding="utf-8"?>
<ds:datastoreItem xmlns:ds="http://schemas.openxmlformats.org/officeDocument/2006/customXml" ds:itemID="{01F5EBC6-4372-4827-8886-59A9C0AEE011}"/>
</file>

<file path=customXml/itemProps3.xml><?xml version="1.0" encoding="utf-8"?>
<ds:datastoreItem xmlns:ds="http://schemas.openxmlformats.org/officeDocument/2006/customXml" ds:itemID="{B463F8A4-5B87-424A-B072-A7651F4297C3}"/>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Lily</dc:creator>
  <cp:lastModifiedBy>Lily Spiker</cp:lastModifiedBy>
  <cp:revision>8</cp:revision>
  <cp:lastPrinted>2017-04-07T14:55:00Z</cp:lastPrinted>
  <dcterms:created xsi:type="dcterms:W3CDTF">2014-07-21T21:35:00Z</dcterms:created>
  <dcterms:modified xsi:type="dcterms:W3CDTF">2019-02-18T15:34:00Z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0x01010095311BBA34DEAD4280D8D1E1C338FDBA</vt:lpwstr>
  </property>
</Properties>
</file>